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tabs>
          <w:tab w:val="left" w:pos="7697"/>
        </w:tabs>
        <w:bidi w:val="0"/>
        <w:ind w:left="259" w:right="0" w:firstLine="0"/>
        <w:jc w:val="left"/>
        <w:rPr>
          <w:rFonts w:ascii="Times New Roman" w:hAnsi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</w:rPr>
        <w:drawing xmlns:a="http://schemas.openxmlformats.org/drawingml/2006/main">
          <wp:inline distT="0" distB="0" distL="0" distR="0">
            <wp:extent cx="807467" cy="850106"/>
            <wp:effectExtent l="0" t="0" r="0" b="0"/>
            <wp:docPr id="1073741825" name="officeArt object" descr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image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467" cy="8501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  <w:u w:color="000000"/>
          <w:rtl w:val="0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4758690</wp:posOffset>
            </wp:positionH>
            <wp:positionV relativeFrom="line">
              <wp:posOffset>81280</wp:posOffset>
            </wp:positionV>
            <wp:extent cx="1259081" cy="649129"/>
            <wp:effectExtent l="0" t="0" r="0" b="0"/>
            <wp:wrapThrough wrapText="bothSides" distL="0" distR="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 descr="image2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81" cy="6491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0"/>
          <w:szCs w:val="20"/>
          <w:u w:color="000000"/>
          <w:rtl w:val="0"/>
        </w:rPr>
        <w:tab/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hAnsi="Times New Roman"/>
          <w:sz w:val="20"/>
          <w:szCs w:val="20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8" w:line="240" w:lineRule="auto"/>
        <w:ind w:left="0" w:right="0" w:firstLine="0"/>
        <w:jc w:val="left"/>
        <w:rPr>
          <w:rFonts w:ascii="Times New Roman" w:hAnsi="Times New Roman"/>
          <w:sz w:val="29"/>
          <w:szCs w:val="29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3665"/>
        </w:tabs>
        <w:bidi w:val="0"/>
        <w:spacing w:before="91"/>
        <w:ind w:left="907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es-ES_tradnl"/>
        </w:rPr>
        <w:t>MODELLO</w:t>
      </w:r>
      <w:r>
        <w:rPr>
          <w:rFonts w:ascii="Times New Roman" w:hAnsi="Times New Roman"/>
          <w:spacing w:val="45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</w:rPr>
        <w:t>DI</w:t>
      </w:r>
      <w:r>
        <w:rPr>
          <w:rFonts w:ascii="Times New Roman" w:hAnsi="Times New Roman"/>
          <w:spacing w:val="94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RELAZIONE</w:t>
        <w:tab/>
        <w:t>PER</w:t>
      </w:r>
      <w:r>
        <w:rPr>
          <w:rFonts w:ascii="Times New Roman" w:hAnsi="Times New Roman"/>
          <w:spacing w:val="44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</w:rPr>
        <w:t>L</w:t>
      </w:r>
      <w:r>
        <w:rPr>
          <w:rFonts w:ascii="Times New Roman" w:hAnsi="Times New Roman" w:hint="default"/>
          <w:sz w:val="20"/>
          <w:szCs w:val="20"/>
          <w:u w:color="000000"/>
          <w:rtl w:val="1"/>
        </w:rPr>
        <w:t>’</w:t>
      </w:r>
      <w:r>
        <w:rPr>
          <w:rFonts w:ascii="Times New Roman" w:hAnsi="Times New Roman"/>
          <w:sz w:val="20"/>
          <w:szCs w:val="20"/>
          <w:u w:color="000000"/>
          <w:rtl w:val="0"/>
          <w:lang w:val="en-US"/>
        </w:rPr>
        <w:t>EQUIPE</w:t>
      </w:r>
      <w:r>
        <w:rPr>
          <w:rFonts w:ascii="Times New Roman" w:hAnsi="Times New Roman"/>
          <w:spacing w:val="52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DISTRETTUALE AULSS</w:t>
      </w:r>
      <w:r>
        <w:rPr>
          <w:rFonts w:ascii="Times New Roman" w:hAnsi="Times New Roman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</w:rPr>
        <w:t>3</w:t>
      </w:r>
      <w:r>
        <w:rPr>
          <w:rFonts w:ascii="Times New Roman" w:hAnsi="Times New Roman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SERENISSIMA</w:t>
      </w:r>
      <w:r>
        <w:rPr>
          <w:rFonts w:ascii="Times New Roman" w:hAnsi="Times New Roman"/>
          <w:b w:val="1"/>
          <w:bCs w:val="1"/>
          <w:sz w:val="20"/>
          <w:szCs w:val="20"/>
          <w:u w:color="000000"/>
          <w:rtl w:val="0"/>
        </w:rPr>
        <w:t>*</w:t>
      </w:r>
    </w:p>
    <w:p>
      <w:pPr>
        <w:pStyle w:val="Di default"/>
        <w:widowControl w:val="0"/>
        <w:bidi w:val="0"/>
        <w:spacing w:before="2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12"/>
          <w:szCs w:val="12"/>
          <w:u w:color="000000"/>
          <w:rtl w:val="0"/>
          <w:lang w:val="it-IT"/>
        </w:rPr>
      </w:pPr>
    </w:p>
    <w:p>
      <w:pPr>
        <w:pStyle w:val="Corpo"/>
        <w:widowControl w:val="0"/>
        <w:tabs>
          <w:tab w:val="left" w:pos="5863"/>
          <w:tab w:val="left" w:pos="6078"/>
          <w:tab w:val="left" w:pos="8521" w:leader="dot"/>
        </w:tabs>
        <w:bidi w:val="0"/>
        <w:spacing w:before="91"/>
        <w:ind w:left="112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</w:pP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Istituzione</w:t>
      </w:r>
      <w:r>
        <w:rPr>
          <w:rFonts w:ascii="Times New Roman" w:hAnsi="Times New Roman"/>
          <w:spacing w:val="-1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it-IT"/>
        </w:rPr>
        <w:t>Scolastica:</w:t>
      </w:r>
      <w:r>
        <w:rPr>
          <w:rFonts w:ascii="Times New Roman" w:cs="Times New Roman" w:hAnsi="Times New Roman" w:eastAsia="Times New Roman"/>
          <w:sz w:val="20"/>
          <w:szCs w:val="20"/>
          <w:u w:val="single" w:color="000000"/>
          <w:rtl w:val="0"/>
        </w:rPr>
        <w:tab/>
      </w:r>
      <w:r>
        <w:rPr>
          <w:rFonts w:ascii="Times New Roman" w:cs="Times New Roman" w:hAnsi="Times New Roman" w:eastAsia="Times New Roman"/>
          <w:sz w:val="20"/>
          <w:szCs w:val="20"/>
          <w:u w:color="000000"/>
          <w:rtl w:val="0"/>
        </w:rPr>
        <w:tab/>
        <w:t>(Nr.</w:t>
      </w:r>
      <w:r>
        <w:rPr>
          <w:rFonts w:ascii="Times New Roman" w:hAnsi="Times New Roman"/>
          <w:spacing w:val="0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de-DE"/>
        </w:rPr>
        <w:t>Prot</w:t>
      </w:r>
      <w:r>
        <w:rPr>
          <w:rFonts w:ascii="Times New Roman" w:hAnsi="Times New Roman" w:hint="default"/>
          <w:sz w:val="20"/>
          <w:szCs w:val="20"/>
          <w:u w:color="000000"/>
          <w:rtl w:val="0"/>
        </w:rPr>
        <w:t>……</w:t>
      </w:r>
      <w:r>
        <w:rPr>
          <w:rFonts w:ascii="Times New Roman" w:hAnsi="Times New Roman"/>
          <w:sz w:val="20"/>
          <w:szCs w:val="20"/>
          <w:u w:color="000000"/>
          <w:rtl w:val="0"/>
        </w:rPr>
        <w:t>..</w:t>
      </w:r>
      <w:r>
        <w:rPr>
          <w:rFonts w:ascii="Times New Roman" w:hAnsi="Times New Roman"/>
          <w:spacing w:val="98"/>
          <w:sz w:val="20"/>
          <w:szCs w:val="20"/>
          <w:u w:color="000000"/>
          <w:rtl w:val="0"/>
        </w:rPr>
        <w:t xml:space="preserve"> </w:t>
      </w:r>
      <w:r>
        <w:rPr>
          <w:rFonts w:ascii="Times New Roman" w:hAnsi="Times New Roman"/>
          <w:sz w:val="20"/>
          <w:szCs w:val="20"/>
          <w:u w:color="000000"/>
          <w:rtl w:val="0"/>
          <w:lang w:val="nl-NL"/>
        </w:rPr>
        <w:t>data</w:t>
        <w:tab/>
        <w:t>)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7820"/>
        </w:tabs>
        <w:bidi w:val="0"/>
        <w:spacing w:before="230" w:line="465" w:lineRule="auto"/>
        <w:ind w:left="112" w:right="1356" w:firstLine="0"/>
        <w:jc w:val="left"/>
        <w:rPr>
          <w:rFonts w:ascii="Times New Roman" w:cs="Times New Roman" w:hAnsi="Times New Roman" w:eastAsia="Times New Roman"/>
          <w:b w:val="1"/>
          <w:bCs w:val="1"/>
          <w:u w:color="000000"/>
          <w:rtl w:val="0"/>
          <w:lang w:val="it-IT"/>
        </w:rPr>
      </w:pP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>Relazione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>illustrativa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>del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>Consiglio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intersezione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-</w:t>
      </w:r>
      <w:r>
        <w:rPr>
          <w:rFonts w:ascii="Times New Roman" w:hAnsi="Times New Roman"/>
          <w:b w:val="1"/>
          <w:bCs w:val="1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interclasse</w:t>
      </w:r>
      <w:r>
        <w:rPr>
          <w:rFonts w:ascii="Times New Roman" w:hAnsi="Times New Roman"/>
          <w:b w:val="1"/>
          <w:bCs w:val="1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-</w:t>
      </w:r>
      <w:r>
        <w:rPr>
          <w:rFonts w:ascii="Times New Roman" w:hAnsi="Times New Roman"/>
          <w:b w:val="1"/>
          <w:bCs w:val="1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classe</w:t>
      </w:r>
      <w:r>
        <w:rPr>
          <w:rFonts w:ascii="Times New Roman" w:hAnsi="Times New Roman"/>
          <w:b w:val="1"/>
          <w:bCs w:val="1"/>
          <w:spacing w:val="-1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,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>della</w:t>
      </w:r>
      <w:r>
        <w:rPr>
          <w:rFonts w:ascii="Times New Roman" w:hAnsi="Times New Roman"/>
          <w:b w:val="1"/>
          <w:bCs w:val="1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u w:color="000000"/>
          <w:rtl w:val="0"/>
          <w:lang w:val="it-IT"/>
        </w:rPr>
        <w:t xml:space="preserve">Scuola </w:t>
      </w:r>
      <w:r>
        <w:rPr>
          <w:rFonts w:ascii="Times New Roman" w:hAnsi="Times New Roman"/>
          <w:b w:val="1"/>
          <w:bCs w:val="1"/>
          <w:u w:val="single" w:color="000000"/>
          <w:rtl w:val="0"/>
          <w:lang w:val="it-IT"/>
        </w:rPr>
        <w:t xml:space="preserve"> </w:t>
        <w:tab/>
      </w:r>
    </w:p>
    <w:p>
      <w:pPr>
        <w:pStyle w:val="Di default"/>
        <w:widowControl w:val="0"/>
        <w:bidi w:val="0"/>
        <w:spacing w:before="6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9"/>
          <w:szCs w:val="9"/>
          <w:u w:color="000000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0"/>
        <w:bidi w:val="0"/>
        <w:spacing w:before="92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RINNOVO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6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CERTIFICAZIONE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7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2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SCADENZA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suppressAutoHyphens w:val="0"/>
        <w:bidi w:val="0"/>
        <w:spacing w:before="34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RICHIESTA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46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NUOVA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-1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CERTIFICAZIONE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2"/>
          <w:szCs w:val="22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11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0"/>
          <w:szCs w:val="20"/>
          <w:u w:color="000000"/>
          <w:rtl w:val="0"/>
          <w:lang w:val="it-IT"/>
        </w:rPr>
      </w:pPr>
    </w:p>
    <w:p>
      <w:pPr>
        <w:pStyle w:val="Di default"/>
        <w:widowControl w:val="0"/>
        <w:tabs>
          <w:tab w:val="left" w:pos="3030"/>
          <w:tab w:val="left" w:pos="3874"/>
          <w:tab w:val="left" w:pos="4259"/>
          <w:tab w:val="left" w:pos="6000"/>
          <w:tab w:val="left" w:pos="6208"/>
          <w:tab w:val="left" w:pos="9320"/>
          <w:tab w:val="left" w:pos="9320"/>
        </w:tabs>
        <w:bidi w:val="0"/>
        <w:spacing w:before="0" w:line="360" w:lineRule="auto"/>
        <w:ind w:left="112" w:right="159" w:firstLine="0"/>
        <w:jc w:val="both"/>
        <w:rPr>
          <w:rFonts w:ascii="Times New Roman" w:cs="Times New Roman" w:hAnsi="Times New Roman" w:eastAsia="Times New Roman"/>
          <w:u w:val="single"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Cognome 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nome 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alunno:</w:t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  <w:tab/>
        <w:tab/>
        <w:tab/>
        <w:tab/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 nato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  <w:tab/>
        <w:tab/>
        <w:tab/>
      </w:r>
      <w:r>
        <w:rPr>
          <w:rFonts w:ascii="Times New Roman" w:hAnsi="Times New Roman"/>
          <w:u w:color="000000"/>
          <w:rtl w:val="0"/>
          <w:lang w:val="it-IT"/>
        </w:rPr>
        <w:t>il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 residente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a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  <w:tab/>
      </w:r>
      <w:r>
        <w:rPr>
          <w:rFonts w:ascii="Times New Roman" w:hAnsi="Times New Roman"/>
          <w:u w:color="000000"/>
          <w:rtl w:val="0"/>
          <w:lang w:val="it-IT"/>
        </w:rPr>
        <w:t>Via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  <w:tab/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 frequentante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nell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a.s.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/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la classe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 xml:space="preserve">presso </w:t>
      </w:r>
      <w:r>
        <w:rPr>
          <w:rFonts w:ascii="Times New Roman" w:hAnsi="Times New Roman"/>
          <w:u w:val="single" w:color="000000"/>
          <w:rtl w:val="0"/>
          <w:lang w:val="it-IT"/>
        </w:rPr>
        <w:t xml:space="preserve"> </w:t>
        <w:tab/>
        <w:tab/>
      </w:r>
    </w:p>
    <w:p>
      <w:pPr>
        <w:pStyle w:val="Di default"/>
        <w:widowControl w:val="0"/>
        <w:tabs>
          <w:tab w:val="left" w:pos="3030"/>
          <w:tab w:val="left" w:pos="3874"/>
          <w:tab w:val="left" w:pos="4259"/>
          <w:tab w:val="left" w:pos="6000"/>
          <w:tab w:val="left" w:pos="6208"/>
          <w:tab w:val="left" w:pos="9320"/>
          <w:tab w:val="left" w:pos="9320"/>
        </w:tabs>
        <w:bidi w:val="0"/>
        <w:spacing w:before="0" w:line="360" w:lineRule="auto"/>
        <w:ind w:left="112" w:right="159" w:firstLine="0"/>
        <w:jc w:val="both"/>
        <w:rPr>
          <w:rFonts w:ascii="Times New Roman" w:cs="Times New Roman" w:hAnsi="Times New Roman" w:eastAsia="Times New Roman"/>
          <w:sz w:val="19"/>
          <w:szCs w:val="19"/>
          <w:u w:color="000000"/>
          <w:rtl w:val="0"/>
          <w:lang w:val="it-IT"/>
        </w:rPr>
      </w:pP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  <w:tab/>
        <w:tab/>
        <w:tab/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  <w:tab/>
      </w:r>
    </w:p>
    <w:p>
      <w:pPr>
        <w:pStyle w:val="Di default"/>
        <w:widowControl w:val="0"/>
        <w:tabs>
          <w:tab w:val="left" w:pos="3157"/>
          <w:tab w:val="left" w:pos="5825"/>
        </w:tabs>
        <w:bidi w:val="0"/>
        <w:spacing w:before="107" w:line="240" w:lineRule="auto"/>
        <w:ind w:left="112" w:right="0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per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ore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settimanali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,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comprensive di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n.</w:t>
      </w:r>
      <w:r>
        <w:rPr>
          <w:rFonts w:ascii="Times New Roman" w:cs="Times New Roman" w:hAnsi="Times New Roman" w:eastAsia="Times New Roman"/>
          <w:u w:val="single" w:color="000000"/>
          <w:rtl w:val="0"/>
          <w:lang w:val="it-IT"/>
        </w:rPr>
        <w:tab/>
      </w:r>
      <w:r>
        <w:rPr>
          <w:rFonts w:ascii="Times New Roman" w:hAnsi="Times New Roman"/>
          <w:u w:color="000000"/>
          <w:rtl w:val="0"/>
          <w:lang w:val="it-IT"/>
        </w:rPr>
        <w:t>rientri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pomeridiani.</w:t>
      </w:r>
    </w:p>
    <w:p>
      <w:pPr>
        <w:pStyle w:val="Di default"/>
        <w:widowControl w:val="0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it-IT"/>
        </w:rPr>
      </w:pPr>
    </w:p>
    <w:p>
      <w:pPr>
        <w:pStyle w:val="Di default"/>
        <w:widowControl w:val="0"/>
        <w:bidi w:val="0"/>
        <w:spacing w:before="2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4"/>
          <w:szCs w:val="34"/>
          <w:u w:color="000000"/>
          <w:rtl w:val="0"/>
          <w:lang w:val="it-IT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generale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affettivo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relazional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autonomia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cognitiva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linguistica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Problematiche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dell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area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motorio-prassica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Interventi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didattici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effettuati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shd w:val="clear" w:color="auto" w:fill="auto"/>
        <w:suppressAutoHyphens w:val="0"/>
        <w:bidi w:val="0"/>
        <w:spacing w:before="0" w:after="0" w:line="240" w:lineRule="auto"/>
        <w:ind w:right="0"/>
        <w:jc w:val="left"/>
        <w:outlineLvl w:val="9"/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Ipotesi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interventi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effettuar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FIRMA DEI DOCENTI</w:t>
        <w:tab/>
        <w:tab/>
        <w:tab/>
        <w:tab/>
        <w:tab/>
        <w:tab/>
        <w:t>IL DIRIGENTE SCOLASTICO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  <w:tab/>
        <w:tab/>
        <w:t xml:space="preserve">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FIRMA DEI GENITORI PER PRESA VISIONE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48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___________________________________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83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pStyle w:val="Di default"/>
        <w:widowControl w:val="0"/>
        <w:bidi w:val="0"/>
        <w:spacing w:before="90" w:line="240" w:lineRule="auto"/>
        <w:ind w:left="112" w:right="94" w:firstLine="0"/>
        <w:jc w:val="left"/>
        <w:rPr>
          <w:rFonts w:ascii="Times New Roman" w:cs="Times New Roman" w:hAnsi="Times New Roman" w:eastAsia="Times New Roman"/>
          <w:u w:color="000000"/>
          <w:rtl w:val="0"/>
          <w:lang w:val="it-IT"/>
        </w:rPr>
      </w:pPr>
      <w:r>
        <w:rPr>
          <w:rFonts w:ascii="Times New Roman" w:hAnsi="Times New Roman"/>
          <w:u w:color="000000"/>
          <w:rtl w:val="0"/>
          <w:lang w:val="it-IT"/>
        </w:rPr>
        <w:t>(*) Da consegnare al Distretto Sanitario di residenza per il tramite della famiglia entro il 31 gennaio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di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ogni anno ai fini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eventuale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certificazione per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a.s. successivo.</w:t>
      </w:r>
    </w:p>
    <w:p>
      <w:pPr>
        <w:pStyle w:val="Di default"/>
        <w:widowControl w:val="0"/>
        <w:bidi w:val="0"/>
        <w:spacing w:before="0" w:line="240" w:lineRule="auto"/>
        <w:ind w:left="112" w:right="853" w:firstLine="0"/>
        <w:jc w:val="left"/>
        <w:rPr>
          <w:rtl w:val="0"/>
        </w:rPr>
      </w:pPr>
      <w:r>
        <w:rPr>
          <w:rFonts w:ascii="Times New Roman" w:hAnsi="Times New Roman"/>
          <w:u w:color="000000"/>
          <w:rtl w:val="0"/>
          <w:lang w:val="it-IT"/>
        </w:rPr>
        <w:t>Per la segnalazione di possibili situazioni di DSA si rimanda 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applicazione del Protocollo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Regionale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per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individuazione precoce</w:t>
      </w:r>
      <w:r>
        <w:rPr>
          <w:rFonts w:ascii="Times New Roman" w:hAnsi="Times New Roman"/>
          <w:spacing w:val="0"/>
          <w:u w:color="000000"/>
          <w:rtl w:val="0"/>
          <w:lang w:val="it-IT"/>
        </w:rPr>
        <w:t xml:space="preserve"> </w:t>
      </w:r>
      <w:r>
        <w:rPr>
          <w:rFonts w:ascii="Times New Roman" w:hAnsi="Times New Roman"/>
          <w:u w:color="000000"/>
          <w:rtl w:val="0"/>
          <w:lang w:val="it-IT"/>
        </w:rPr>
        <w:t>del 2014</w:t>
      </w:r>
    </w:p>
    <w:sectPr>
      <w:headerReference w:type="default" r:id="rId6"/>
      <w:footerReference w:type="default" r:id="rId7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□"/>
      <w:lvlJc w:val="left"/>
      <w:pPr>
        <w:tabs>
          <w:tab w:val="left" w:pos="834"/>
        </w:tabs>
        <w:ind w:left="83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34"/>
        </w:tabs>
        <w:ind w:left="173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34"/>
        </w:tabs>
        <w:ind w:left="263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34"/>
        </w:tabs>
        <w:ind w:left="3529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34"/>
        </w:tabs>
        <w:ind w:left="442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34"/>
        </w:tabs>
        <w:ind w:left="532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34"/>
        </w:tabs>
        <w:ind w:left="6219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34"/>
        </w:tabs>
        <w:ind w:left="7116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34"/>
        </w:tabs>
        <w:ind w:left="8013" w:hanging="36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tabs>
          <w:tab w:val="left" w:pos="834"/>
        </w:tabs>
        <w:ind w:left="833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834"/>
        </w:tabs>
        <w:ind w:left="10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834"/>
        </w:tabs>
        <w:ind w:left="18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834"/>
        </w:tabs>
        <w:ind w:left="25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834"/>
        </w:tabs>
        <w:ind w:left="324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834"/>
        </w:tabs>
        <w:ind w:left="396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834"/>
        </w:tabs>
        <w:ind w:left="468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834"/>
        </w:tabs>
        <w:ind w:left="540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834"/>
        </w:tabs>
        <w:ind w:left="6121" w:hanging="36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